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4A0"/>
      </w:tblPr>
      <w:tblGrid>
        <w:gridCol w:w="5525"/>
        <w:gridCol w:w="4680"/>
      </w:tblGrid>
      <w:tr w:rsidR="00A50ED2" w:rsidTr="00A50ED2">
        <w:tc>
          <w:tcPr>
            <w:tcW w:w="5525" w:type="dxa"/>
          </w:tcPr>
          <w:p w:rsidR="00A50ED2" w:rsidRDefault="00A50ED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A50ED2" w:rsidRDefault="00A50ED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A50ED2" w:rsidRDefault="00A50ED2" w:rsidP="00A50E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A50ED2" w:rsidRDefault="00A50ED2" w:rsidP="00A50ED2">
      <w:pPr>
        <w:autoSpaceDE w:val="0"/>
        <w:autoSpaceDN w:val="0"/>
        <w:adjustRightInd w:val="0"/>
        <w:rPr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 w:rsidR="00BB5197">
        <w:rPr>
          <w:rFonts w:ascii="Times New Roman CYR" w:hAnsi="Times New Roman CYR" w:cs="Times New Roman CYR"/>
          <w:b/>
          <w:bCs/>
          <w:sz w:val="28"/>
          <w:szCs w:val="28"/>
        </w:rPr>
        <w:t>от 28 сентября  2017 года  №  57</w:t>
      </w: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О присвоении адреса земельному участку</w:t>
      </w:r>
    </w:p>
    <w:p w:rsidR="00A50ED2" w:rsidRDefault="00A50ED2" w:rsidP="00A50E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Во исполнение  Федерального закона от 06.10.2003 года № 131-ФЗ «Об общих принципах организации местного самоуправления в Российской Федерации», на основании пункта 3 ст.7 Федерального закона от 21.06.1997г. № 122-ФЗ «О государственной регистрации прав на недвижимое имущество и сделок с ним»,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образования «Марийское сельское поселение» </w:t>
      </w:r>
      <w:proofErr w:type="spellStart"/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о в л я е т:</w:t>
      </w:r>
    </w:p>
    <w:p w:rsidR="00A50ED2" w:rsidRDefault="00A50ED2" w:rsidP="00A50ED2">
      <w:pPr>
        <w:autoSpaceDE w:val="0"/>
        <w:autoSpaceDN w:val="0"/>
        <w:adjustRightInd w:val="0"/>
        <w:ind w:firstLine="705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 Земельному участку,</w:t>
      </w:r>
      <w:r w:rsidR="00BB5197">
        <w:rPr>
          <w:rFonts w:ascii="Times New Roman CYR" w:hAnsi="Times New Roman CYR" w:cs="Times New Roman CYR"/>
          <w:bCs/>
          <w:sz w:val="28"/>
          <w:szCs w:val="28"/>
        </w:rPr>
        <w:t xml:space="preserve"> с кадастровым номером 12:11:134</w:t>
      </w:r>
      <w:r>
        <w:rPr>
          <w:rFonts w:ascii="Times New Roman CYR" w:hAnsi="Times New Roman CYR" w:cs="Times New Roman CYR"/>
          <w:bCs/>
          <w:sz w:val="28"/>
          <w:szCs w:val="28"/>
        </w:rPr>
        <w:t>0101:4</w:t>
      </w:r>
      <w:r w:rsidR="00BB5197">
        <w:rPr>
          <w:rFonts w:ascii="Times New Roman CYR" w:hAnsi="Times New Roman CYR" w:cs="Times New Roman CYR"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>7, категория земель: земли населенных пунктов, вид разрешенного использования: для ведения личного подс</w:t>
      </w:r>
      <w:r w:rsidR="00BB5197">
        <w:rPr>
          <w:rFonts w:ascii="Times New Roman CYR" w:hAnsi="Times New Roman CYR" w:cs="Times New Roman CYR"/>
          <w:bCs/>
          <w:sz w:val="28"/>
          <w:szCs w:val="28"/>
        </w:rPr>
        <w:t>обного хозяйства,  площадью 395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квадратных метров, расположенному по адресу  Республика Марий Эл,</w:t>
      </w:r>
      <w:r w:rsidR="00BB5197">
        <w:rPr>
          <w:rFonts w:ascii="Times New Roman CYR" w:hAnsi="Times New Roman CYR" w:cs="Times New Roman CYR"/>
          <w:bCs/>
          <w:sz w:val="28"/>
          <w:szCs w:val="28"/>
        </w:rPr>
        <w:t xml:space="preserve"> Мари-Турекский район, д.</w:t>
      </w:r>
      <w:r w:rsidR="00454C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B5197">
        <w:rPr>
          <w:rFonts w:ascii="Times New Roman CYR" w:hAnsi="Times New Roman CYR" w:cs="Times New Roman CYR"/>
          <w:bCs/>
          <w:sz w:val="28"/>
          <w:szCs w:val="28"/>
        </w:rPr>
        <w:t>Шора</w:t>
      </w:r>
      <w:proofErr w:type="spellEnd"/>
      <w:r w:rsidR="00BB5197">
        <w:rPr>
          <w:rFonts w:ascii="Times New Roman CYR" w:hAnsi="Times New Roman CYR" w:cs="Times New Roman CYR"/>
          <w:bCs/>
          <w:sz w:val="28"/>
          <w:szCs w:val="28"/>
        </w:rPr>
        <w:t>, ул. Совхозная,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присвоить адрес:  Республика Марий Эл,  </w:t>
      </w:r>
      <w:r w:rsidR="00BB5197">
        <w:rPr>
          <w:rFonts w:ascii="Times New Roman CYR" w:hAnsi="Times New Roman CYR" w:cs="Times New Roman CYR"/>
          <w:bCs/>
          <w:sz w:val="28"/>
          <w:szCs w:val="28"/>
        </w:rPr>
        <w:t>Мари-Турекский район,  д.</w:t>
      </w:r>
      <w:r w:rsidR="00454CF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BB5197">
        <w:rPr>
          <w:rFonts w:ascii="Times New Roman CYR" w:hAnsi="Times New Roman CYR" w:cs="Times New Roman CYR"/>
          <w:bCs/>
          <w:sz w:val="28"/>
          <w:szCs w:val="28"/>
        </w:rPr>
        <w:t>Шора</w:t>
      </w:r>
      <w:proofErr w:type="spellEnd"/>
      <w:r w:rsidR="00BB5197">
        <w:rPr>
          <w:rFonts w:ascii="Times New Roman CYR" w:hAnsi="Times New Roman CYR" w:cs="Times New Roman CYR"/>
          <w:bCs/>
          <w:sz w:val="28"/>
          <w:szCs w:val="28"/>
        </w:rPr>
        <w:t xml:space="preserve">, ул. Совхозная, </w:t>
      </w:r>
      <w:proofErr w:type="spellStart"/>
      <w:r w:rsidR="00BB5197">
        <w:rPr>
          <w:rFonts w:ascii="Times New Roman CYR" w:hAnsi="Times New Roman CYR" w:cs="Times New Roman CYR"/>
          <w:bCs/>
          <w:sz w:val="28"/>
          <w:szCs w:val="28"/>
        </w:rPr>
        <w:t>уч</w:t>
      </w:r>
      <w:proofErr w:type="spellEnd"/>
      <w:r w:rsidR="00BB5197">
        <w:rPr>
          <w:rFonts w:ascii="Times New Roman CYR" w:hAnsi="Times New Roman CYR" w:cs="Times New Roman CYR"/>
          <w:bCs/>
          <w:sz w:val="28"/>
          <w:szCs w:val="28"/>
        </w:rPr>
        <w:t>. 7/1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A50ED2" w:rsidRDefault="00A50ED2" w:rsidP="00A50ED2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50ED2" w:rsidRDefault="00A50ED2" w:rsidP="00A50E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ind w:left="2124"/>
        <w:rPr>
          <w:rFonts w:ascii="Times New Roman CYR" w:hAnsi="Times New Roman CYR" w:cs="Times New Roman CYR"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ind w:left="2124"/>
        <w:rPr>
          <w:rFonts w:ascii="Times New Roman CYR" w:hAnsi="Times New Roman CYR" w:cs="Times New Roman CYR"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Глава администрации</w:t>
      </w:r>
    </w:p>
    <w:p w:rsidR="00A50ED2" w:rsidRDefault="00A50ED2" w:rsidP="00A50ED2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муниципального образования</w:t>
      </w:r>
    </w:p>
    <w:p w:rsidR="00A50ED2" w:rsidRDefault="00A50ED2" w:rsidP="00A50ED2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«Марийское сельское поселение»                                      О.Г Фадеева  </w:t>
      </w:r>
    </w:p>
    <w:p w:rsidR="004F4133" w:rsidRDefault="004F4133"/>
    <w:sectPr w:rsidR="004F4133" w:rsidSect="004F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ED2"/>
    <w:rsid w:val="00454CFC"/>
    <w:rsid w:val="004F4133"/>
    <w:rsid w:val="00A50ED2"/>
    <w:rsid w:val="00A850C7"/>
    <w:rsid w:val="00B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291cc5e8-c708-491a-abf6-d0b3120b14ee">2017 год</_x0413__x043e__x0434_>
    <_dlc_DocId xmlns="57504d04-691e-4fc4-8f09-4f19fdbe90f6">XXJ7TYMEEKJ2-7529-85</_dlc_DocId>
    <_dlc_DocIdUrl xmlns="57504d04-691e-4fc4-8f09-4f19fdbe90f6">
      <Url>https://vip.gov.mari.ru/mturek/sp_mariets/_layouts/DocIdRedir.aspx?ID=XXJ7TYMEEKJ2-7529-85</Url>
      <Description>XXJ7TYMEEKJ2-7529-85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83513-FB1C-4F4E-A330-AA5AA4600764}"/>
</file>

<file path=customXml/itemProps2.xml><?xml version="1.0" encoding="utf-8"?>
<ds:datastoreItem xmlns:ds="http://schemas.openxmlformats.org/officeDocument/2006/customXml" ds:itemID="{DF6A261F-D5E9-475F-9B84-FDD752BA02CD}"/>
</file>

<file path=customXml/itemProps3.xml><?xml version="1.0" encoding="utf-8"?>
<ds:datastoreItem xmlns:ds="http://schemas.openxmlformats.org/officeDocument/2006/customXml" ds:itemID="{C744ABA4-0ED1-4109-9C7D-8E2CB436BEF1}"/>
</file>

<file path=customXml/itemProps4.xml><?xml version="1.0" encoding="utf-8"?>
<ds:datastoreItem xmlns:ds="http://schemas.openxmlformats.org/officeDocument/2006/customXml" ds:itemID="{D6D413BA-4DA8-4174-91D7-FB21A66C5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57 от 28.09.2017</dc:title>
  <dc:creator>user</dc:creator>
  <cp:lastModifiedBy>Admin</cp:lastModifiedBy>
  <cp:revision>3</cp:revision>
  <cp:lastPrinted>2017-09-28T07:58:00Z</cp:lastPrinted>
  <dcterms:created xsi:type="dcterms:W3CDTF">2017-03-14T10:29:00Z</dcterms:created>
  <dcterms:modified xsi:type="dcterms:W3CDTF">2017-09-28T08:01:00Z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90f472c7-7654-4e8c-8673-46f126864f57</vt:lpwstr>
  </property>
</Properties>
</file>